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8A7B" w14:textId="77777777" w:rsidR="00A56B3C" w:rsidRDefault="00A56B3C">
      <w:r>
        <w:t>Università: Università degli Studi di Perugia</w:t>
      </w:r>
    </w:p>
    <w:p w14:paraId="422C57A4" w14:textId="77777777" w:rsidR="00EE0718" w:rsidRDefault="00EE0718">
      <w:r>
        <w:t>Dipartimento di Chimica, Biologia e Biotecnologie</w:t>
      </w:r>
    </w:p>
    <w:p w14:paraId="3A2B08F1" w14:textId="77777777" w:rsidR="00BC46B7" w:rsidRDefault="00BC46B7">
      <w:r>
        <w:t xml:space="preserve">Corso di Laurea: </w:t>
      </w:r>
      <w:r w:rsidRPr="00F07F44">
        <w:rPr>
          <w:bCs/>
          <w:szCs w:val="28"/>
        </w:rPr>
        <w:t>Laurea Magistrale in Scienze Biomolecolari e Ambiental</w:t>
      </w:r>
      <w:r w:rsidR="00A56B3C">
        <w:rPr>
          <w:bCs/>
          <w:szCs w:val="28"/>
        </w:rPr>
        <w:t>i</w:t>
      </w:r>
    </w:p>
    <w:p w14:paraId="2002E1A4" w14:textId="77777777" w:rsidR="00BC46B7" w:rsidRDefault="00BC46B7">
      <w:r>
        <w:t>Titolo tesi:</w:t>
      </w:r>
      <w:r w:rsidRPr="00BC46B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A56B3C" w:rsidRPr="00F07F44">
        <w:rPr>
          <w:b/>
          <w:bCs/>
          <w:szCs w:val="28"/>
        </w:rPr>
        <w:t>Ruolo delle infezioni sessualmente trasmesse nell’infertilità maschile</w:t>
      </w:r>
    </w:p>
    <w:p w14:paraId="29970D1F" w14:textId="77777777" w:rsidR="00BC46B7" w:rsidRDefault="00BC46B7">
      <w:r>
        <w:t xml:space="preserve">Laureanda:  </w:t>
      </w:r>
      <w:proofErr w:type="spellStart"/>
      <w:r w:rsidR="00A56B3C">
        <w:t>Pettieri</w:t>
      </w:r>
      <w:proofErr w:type="spellEnd"/>
      <w:r w:rsidR="00A56B3C">
        <w:t xml:space="preserve"> Giulia</w:t>
      </w:r>
    </w:p>
    <w:p w14:paraId="22DF2F1D" w14:textId="77777777" w:rsidR="00BC46B7" w:rsidRDefault="00BC46B7">
      <w:r>
        <w:t>Relatore: prof.ssa Camilloni Barbara</w:t>
      </w:r>
    </w:p>
    <w:p w14:paraId="671F1EA2" w14:textId="77777777" w:rsidR="00BC46B7" w:rsidRDefault="00BC46B7">
      <w:r>
        <w:t>Co-relatore: dr. Bocci Alessandro</w:t>
      </w:r>
    </w:p>
    <w:p w14:paraId="2FE72869" w14:textId="77777777" w:rsidR="00BC46B7" w:rsidRDefault="00A56B3C">
      <w:r>
        <w:t xml:space="preserve">Anno Accademico: </w:t>
      </w:r>
      <w:r w:rsidR="00BC46B7">
        <w:t xml:space="preserve"> 2018</w:t>
      </w:r>
      <w:r>
        <w:t xml:space="preserve"> - 2019</w:t>
      </w:r>
    </w:p>
    <w:p w14:paraId="52060BC6" w14:textId="77777777" w:rsidR="00BC46B7" w:rsidRDefault="00BC46B7">
      <w:r>
        <w:t>Abstract:</w:t>
      </w:r>
    </w:p>
    <w:p w14:paraId="4CFE9DA5" w14:textId="77777777" w:rsidR="00BC46B7" w:rsidRDefault="00EE0718" w:rsidP="00EE0718">
      <w:pPr>
        <w:jc w:val="both"/>
      </w:pPr>
      <w:r>
        <w:t>Il presente lavoro ha avuto come obiettivo la valutazione del ruolo svolto da infezioni di natura batterica a trasmissione sessuale sulla fertilità maschile. Lo studio ha in particolare preso in esame gli esiti di esami microbiologici classici e di test microbiologici molecolari eseguiti in PCR su diversi tipi di campioni (tamponi e liquidi seminali) eseguiti su soggetti con problemi di infertilità. Queste informazioni sono poi state confrontate con i dati emersi dalle analisi dei liquidi seminali (spermiogrammi), nel tentativo di correlare particolari atipie alla presenza di specifici patogeni. Pur non essendo state individuate particolari associazioni tra patogeni e difetti morfologici, la ricerca ha messo in correlazione la presenza dei microrganismi valutati con una notevole alterazione dei parametri morfologici e funzionali dei nemaspermi dei soggetti, rimarcando il ruolo di queste infezioni nella riduzione della fertilità maschile, anche in assenza di particolari sintomatologie.</w:t>
      </w:r>
    </w:p>
    <w:p w14:paraId="1216EF30" w14:textId="77777777" w:rsidR="000001FF" w:rsidRDefault="000001FF" w:rsidP="00EE0718">
      <w:pPr>
        <w:jc w:val="both"/>
      </w:pPr>
    </w:p>
    <w:p w14:paraId="5937B7DC" w14:textId="2A5814DE" w:rsidR="000001FF" w:rsidRDefault="000001FF" w:rsidP="00EE0718">
      <w:pPr>
        <w:jc w:val="both"/>
      </w:pPr>
      <w:hyperlink r:id="rId4" w:history="1">
        <w:r w:rsidRPr="00B1615B">
          <w:rPr>
            <w:rStyle w:val="Collegamentoipertestuale"/>
          </w:rPr>
          <w:t>giulia.pettieri@gmail.com</w:t>
        </w:r>
      </w:hyperlink>
    </w:p>
    <w:p w14:paraId="129CF0AA" w14:textId="77777777" w:rsidR="000001FF" w:rsidRDefault="000001FF" w:rsidP="00EE0718">
      <w:pPr>
        <w:jc w:val="both"/>
      </w:pPr>
    </w:p>
    <w:p w14:paraId="5EF2A04D" w14:textId="77777777" w:rsidR="00BC46B7" w:rsidRDefault="00BC46B7"/>
    <w:sectPr w:rsidR="00BC46B7" w:rsidSect="004A7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B7"/>
    <w:rsid w:val="000001FF"/>
    <w:rsid w:val="00182DDD"/>
    <w:rsid w:val="004A743E"/>
    <w:rsid w:val="0066658A"/>
    <w:rsid w:val="007A6CFC"/>
    <w:rsid w:val="00A56B3C"/>
    <w:rsid w:val="00BC46B7"/>
    <w:rsid w:val="00E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4509"/>
  <w15:docId w15:val="{5FA91EA4-15B8-45F8-833B-72C41B0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01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ulia.pettie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patrizia.pasciuti</cp:lastModifiedBy>
  <cp:revision>4</cp:revision>
  <dcterms:created xsi:type="dcterms:W3CDTF">2024-04-03T18:50:00Z</dcterms:created>
  <dcterms:modified xsi:type="dcterms:W3CDTF">2024-12-16T17:00:00Z</dcterms:modified>
</cp:coreProperties>
</file>