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DBD7" w14:textId="77777777" w:rsidR="008A15C9" w:rsidRDefault="008A15C9">
      <w:r>
        <w:t>Università: Università degli Studi di Perugia</w:t>
      </w:r>
    </w:p>
    <w:p w14:paraId="77DDA1FE" w14:textId="77777777" w:rsidR="00D519EF" w:rsidRDefault="00D519EF">
      <w:r>
        <w:t>Dipartimento di Biologia, Chimica e Biotecnologie</w:t>
      </w:r>
    </w:p>
    <w:p w14:paraId="0C9C73C7" w14:textId="77777777" w:rsidR="00BC46B7" w:rsidRDefault="00BC46B7">
      <w:r>
        <w:t xml:space="preserve">Corso di Laurea: </w:t>
      </w:r>
      <w:r w:rsidRPr="00F07F44">
        <w:rPr>
          <w:bCs/>
          <w:szCs w:val="28"/>
        </w:rPr>
        <w:t>Laurea Magistrale in Scienze Biomolecolari e Ambiental</w:t>
      </w:r>
      <w:r w:rsidR="008A15C9">
        <w:rPr>
          <w:bCs/>
          <w:szCs w:val="28"/>
        </w:rPr>
        <w:t>i</w:t>
      </w:r>
    </w:p>
    <w:p w14:paraId="69125F59" w14:textId="77777777" w:rsidR="00BC46B7" w:rsidRDefault="00BC46B7">
      <w:r>
        <w:t>Titolo tesi:</w:t>
      </w:r>
      <w:r w:rsidRPr="00BC46B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F07F44">
        <w:rPr>
          <w:b/>
          <w:bCs/>
          <w:szCs w:val="28"/>
        </w:rPr>
        <w:t>Test di genotipizzazione di Human Papillomavirus (HPV) in pazienti con citologia dubbia o con lesioni di basso grado</w:t>
      </w:r>
    </w:p>
    <w:p w14:paraId="00E0D32B" w14:textId="77777777" w:rsidR="00BC46B7" w:rsidRDefault="00BC46B7">
      <w:r>
        <w:t>Laureanda:  Zucchini Sara</w:t>
      </w:r>
    </w:p>
    <w:p w14:paraId="4C11D96F" w14:textId="77777777" w:rsidR="00BC46B7" w:rsidRDefault="00BC46B7">
      <w:r>
        <w:t>Relatore: prof.ssa Camilloni Barbara</w:t>
      </w:r>
    </w:p>
    <w:p w14:paraId="63CF55BC" w14:textId="77777777" w:rsidR="00BC46B7" w:rsidRDefault="00BC46B7">
      <w:r>
        <w:t>Co-relatore: dr. Bocci Alessandro</w:t>
      </w:r>
    </w:p>
    <w:p w14:paraId="2418ED82" w14:textId="77777777" w:rsidR="00BC46B7" w:rsidRDefault="00BC46B7">
      <w:r>
        <w:t>Anno Accademico: 2017 - 2018</w:t>
      </w:r>
    </w:p>
    <w:p w14:paraId="6B5C5064" w14:textId="77777777" w:rsidR="00BC46B7" w:rsidRDefault="00BC46B7">
      <w:r>
        <w:t>Abstract:</w:t>
      </w:r>
    </w:p>
    <w:p w14:paraId="4F85070F" w14:textId="77777777" w:rsidR="00BC46B7" w:rsidRDefault="00D519EF" w:rsidP="00D519EF">
      <w:pPr>
        <w:jc w:val="both"/>
      </w:pPr>
      <w:r>
        <w:t xml:space="preserve">La tesi ha avuto come scopo la verifica dell’utilità clinica di un test di tipizzazione HPV in 205 casi di donne di età compresa tra i 21 e i 71 anni che avevano riportato come esito al pap-test lesioni di basso grado (L-SIL) o di atipie citologiche dubbie (ASC-US).  Durante la ricerca è stato possibile verificare quante di queste lesioni fossero sostenute da ceppi a medio e basso rischio oncogeno e di appurare quante co-infezioni fossero presenti.  L’analisi dei dati ha inoltre fornito interessanti informazioni sulla diffusione dei singoli ceppi di HPV su un territorio piuttosto ristretto tra la popolazione di sesso femminile.  </w:t>
      </w:r>
    </w:p>
    <w:p w14:paraId="306AAFF9" w14:textId="77777777" w:rsidR="00191904" w:rsidRDefault="00191904" w:rsidP="00D519EF">
      <w:pPr>
        <w:jc w:val="both"/>
      </w:pPr>
    </w:p>
    <w:p w14:paraId="46A37CDC" w14:textId="2C942B57" w:rsidR="00191904" w:rsidRDefault="00191904" w:rsidP="00D519EF">
      <w:pPr>
        <w:jc w:val="both"/>
      </w:pPr>
      <w:r w:rsidRPr="00191904">
        <w:t xml:space="preserve">Sara Zucchini </w:t>
      </w:r>
      <w:hyperlink r:id="rId4" w:history="1">
        <w:r w:rsidRPr="0046175D">
          <w:rPr>
            <w:rStyle w:val="Collegamentoipertestuale"/>
          </w:rPr>
          <w:t>sari.zucchini@gmail.com</w:t>
        </w:r>
      </w:hyperlink>
    </w:p>
    <w:p w14:paraId="000EC926" w14:textId="77777777" w:rsidR="00191904" w:rsidRDefault="00191904" w:rsidP="00D519EF">
      <w:pPr>
        <w:jc w:val="both"/>
      </w:pPr>
    </w:p>
    <w:p w14:paraId="3D6CB8AB" w14:textId="77777777" w:rsidR="00BC46B7" w:rsidRDefault="00BC46B7"/>
    <w:sectPr w:rsidR="00BC46B7" w:rsidSect="004A7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B7"/>
    <w:rsid w:val="000A2313"/>
    <w:rsid w:val="00191904"/>
    <w:rsid w:val="004A743E"/>
    <w:rsid w:val="00660CF2"/>
    <w:rsid w:val="008A15C9"/>
    <w:rsid w:val="00B637A9"/>
    <w:rsid w:val="00BC46B7"/>
    <w:rsid w:val="00D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7833"/>
  <w15:docId w15:val="{0163BEF5-BA4D-4100-AC7B-138906B9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19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i.zucch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patrizia.pasciuti</cp:lastModifiedBy>
  <cp:revision>4</cp:revision>
  <dcterms:created xsi:type="dcterms:W3CDTF">2024-04-03T18:50:00Z</dcterms:created>
  <dcterms:modified xsi:type="dcterms:W3CDTF">2024-12-16T16:46:00Z</dcterms:modified>
</cp:coreProperties>
</file>